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6D6" w:rsidRDefault="00E576D6" w:rsidP="002145F2"/>
    <w:p w:rsidR="002145F2" w:rsidRDefault="002145F2" w:rsidP="002145F2"/>
    <w:p w:rsidR="002145F2" w:rsidRDefault="002145F2" w:rsidP="002145F2"/>
    <w:p w:rsidR="002145F2" w:rsidRPr="002145F2" w:rsidRDefault="002145F2" w:rsidP="002145F2">
      <w:pPr>
        <w:rPr>
          <w:sz w:val="24"/>
          <w:szCs w:val="24"/>
        </w:rPr>
      </w:pPr>
    </w:p>
    <w:p w:rsidR="002145F2" w:rsidRPr="002145F2" w:rsidRDefault="002145F2" w:rsidP="002145F2">
      <w:pPr>
        <w:rPr>
          <w:b/>
          <w:sz w:val="24"/>
          <w:szCs w:val="24"/>
        </w:rPr>
      </w:pPr>
      <w:r w:rsidRPr="002145F2">
        <w:rPr>
          <w:b/>
          <w:sz w:val="24"/>
          <w:szCs w:val="24"/>
        </w:rPr>
        <w:t xml:space="preserve">                    Система теплоснабжения №100. Котельная ООО СК «СССР»</w:t>
      </w:r>
    </w:p>
    <w:p w:rsidR="002145F2" w:rsidRPr="002145F2" w:rsidRDefault="002145F2" w:rsidP="002145F2">
      <w:pPr>
        <w:rPr>
          <w:b/>
          <w:sz w:val="24"/>
          <w:szCs w:val="24"/>
        </w:rPr>
      </w:pPr>
      <w:r w:rsidRPr="002145F2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                                               и</w:t>
      </w:r>
      <w:r w:rsidRPr="002145F2">
        <w:rPr>
          <w:b/>
          <w:sz w:val="24"/>
          <w:szCs w:val="24"/>
        </w:rPr>
        <w:t xml:space="preserve"> ее границы</w:t>
      </w:r>
    </w:p>
    <w:p w:rsidR="002145F2" w:rsidRDefault="002145F2" w:rsidP="002145F2">
      <w:pPr>
        <w:rPr>
          <w:b/>
        </w:rPr>
      </w:pPr>
    </w:p>
    <w:p w:rsidR="002145F2" w:rsidRPr="002145F2" w:rsidRDefault="002145F2" w:rsidP="002145F2">
      <w:pPr>
        <w:rPr>
          <w:b/>
        </w:rPr>
      </w:pPr>
    </w:p>
    <w:p w:rsidR="002145F2" w:rsidRPr="002145F2" w:rsidRDefault="002145F2" w:rsidP="002145F2">
      <w:r>
        <w:rPr>
          <w:lang w:eastAsia="ru-RU"/>
        </w:rPr>
        <w:drawing>
          <wp:inline distT="0" distB="0" distL="0" distR="0" wp14:anchorId="2DC90D89" wp14:editId="151915F8">
            <wp:extent cx="5305425" cy="5947479"/>
            <wp:effectExtent l="0" t="0" r="0" b="0"/>
            <wp:docPr id="183484957" name="Рисунок 3" descr="Изображение выглядит как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84957" name="Рисунок 3" descr="Изображение выглядит как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231" cy="5949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45F2" w:rsidRPr="0021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38BE"/>
    <w:multiLevelType w:val="hybridMultilevel"/>
    <w:tmpl w:val="66729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6B7"/>
    <w:rsid w:val="002145F2"/>
    <w:rsid w:val="003527A3"/>
    <w:rsid w:val="005143B2"/>
    <w:rsid w:val="005716B7"/>
    <w:rsid w:val="006F0604"/>
    <w:rsid w:val="00BE6523"/>
    <w:rsid w:val="00E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55C3"/>
  <w15:chartTrackingRefBased/>
  <w15:docId w15:val="{AF486FA2-C37E-41F9-A4F4-3DF9EC34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6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6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ПанявинаМС</dc:creator>
  <cp:keywords/>
  <dc:description/>
  <cp:lastModifiedBy>ПанявинаМС</cp:lastModifiedBy>
  <cp:revision>2</cp:revision>
  <cp:lastPrinted>2023-06-06T05:28:00Z</cp:lastPrinted>
  <dcterms:created xsi:type="dcterms:W3CDTF">2023-06-06T05:32:00Z</dcterms:created>
  <dcterms:modified xsi:type="dcterms:W3CDTF">2023-06-06T05:32:00Z</dcterms:modified>
</cp:coreProperties>
</file>